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1" w:line="356" w:lineRule="exact"/>
        <w:ind w:left="231"/>
      </w:pPr>
      <w:r>
        <w:t>附件1：</w:t>
      </w:r>
    </w:p>
    <w:p>
      <w:pPr>
        <w:spacing w:before="0" w:line="755" w:lineRule="exact"/>
        <w:ind w:right="0" w:firstLine="440" w:firstLineChars="100"/>
        <w:jc w:val="center"/>
        <w:rPr>
          <w:rFonts w:hint="eastAsia" w:ascii="Microsoft JhengHei" w:eastAsia="Microsoft JhengHei"/>
          <w:b/>
          <w:sz w:val="44"/>
        </w:rPr>
      </w:pPr>
      <w:r>
        <w:rPr>
          <w:rFonts w:hint="eastAsia" w:ascii="Microsoft JhengHei" w:eastAsia="Microsoft JhengHei"/>
          <w:b/>
          <w:sz w:val="44"/>
        </w:rPr>
        <w:t>202</w:t>
      </w:r>
      <w:r>
        <w:rPr>
          <w:rFonts w:hint="eastAsia" w:ascii="Microsoft JhengHei" w:eastAsia="宋体"/>
          <w:b/>
          <w:sz w:val="44"/>
          <w:lang w:val="en-US" w:eastAsia="zh-CN"/>
        </w:rPr>
        <w:t>1</w:t>
      </w:r>
      <w:r>
        <w:rPr>
          <w:rFonts w:hint="eastAsia" w:ascii="Microsoft JhengHei" w:eastAsia="Microsoft JhengHei"/>
          <w:b/>
          <w:sz w:val="44"/>
        </w:rPr>
        <w:t>年度南京市法学会课题选题建议表</w:t>
      </w:r>
    </w:p>
    <w:p>
      <w:pPr>
        <w:pStyle w:val="2"/>
        <w:spacing w:before="2"/>
        <w:rPr>
          <w:rFonts w:ascii="Microsoft JhengHei"/>
          <w:b/>
          <w:sz w:val="14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42"/>
        <w:gridCol w:w="3402"/>
        <w:gridCol w:w="1417"/>
        <w:gridCol w:w="2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26" w:type="dxa"/>
          </w:tcPr>
          <w:p>
            <w:pPr>
              <w:pStyle w:val="5"/>
              <w:spacing w:before="1"/>
              <w:ind w:left="292"/>
              <w:rPr>
                <w:sz w:val="24"/>
              </w:rPr>
            </w:pPr>
            <w:r>
              <w:rPr>
                <w:spacing w:val="-4"/>
                <w:sz w:val="24"/>
              </w:rPr>
              <w:t>选题建议</w:t>
            </w:r>
          </w:p>
          <w:p>
            <w:pPr>
              <w:pStyle w:val="5"/>
              <w:tabs>
                <w:tab w:val="left" w:pos="998"/>
              </w:tabs>
              <w:spacing w:before="4" w:line="290" w:lineRule="exact"/>
              <w:ind w:left="292"/>
              <w:rPr>
                <w:sz w:val="24"/>
              </w:rPr>
            </w:pPr>
            <w:r>
              <w:rPr>
                <w:sz w:val="24"/>
              </w:rPr>
              <w:t>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3544" w:type="dxa"/>
            <w:gridSpan w:val="2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5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学科类别</w:t>
            </w:r>
          </w:p>
          <w:p>
            <w:pPr>
              <w:pStyle w:val="5"/>
              <w:spacing w:before="4" w:line="290" w:lineRule="exact"/>
              <w:ind w:left="121"/>
              <w:rPr>
                <w:sz w:val="24"/>
              </w:rPr>
            </w:pPr>
            <w:r>
              <w:rPr>
                <w:sz w:val="24"/>
              </w:rPr>
              <w:t>(可跨学科)</w:t>
            </w:r>
          </w:p>
        </w:tc>
        <w:tc>
          <w:tcPr>
            <w:tcW w:w="244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928" w:type="dxa"/>
            <w:gridSpan w:val="5"/>
          </w:tcPr>
          <w:p>
            <w:pPr>
              <w:pStyle w:val="5"/>
              <w:spacing w:before="1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建议内容(包括选题价值、国内外研究现状、主要内容、研究要求等；也可只列</w:t>
            </w:r>
          </w:p>
          <w:p>
            <w:pPr>
              <w:pStyle w:val="5"/>
              <w:spacing w:before="2"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出题目，不作进一步论证。题目数量不限。)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0" w:hRule="atLeast"/>
        </w:trPr>
        <w:tc>
          <w:tcPr>
            <w:tcW w:w="8928" w:type="dxa"/>
            <w:gridSpan w:val="5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668" w:type="dxa"/>
            <w:gridSpan w:val="2"/>
          </w:tcPr>
          <w:p>
            <w:pPr>
              <w:pStyle w:val="5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建议单位名称</w:t>
            </w:r>
          </w:p>
          <w:p>
            <w:pPr>
              <w:pStyle w:val="5"/>
              <w:spacing w:before="2" w:line="310" w:lineRule="atLeast"/>
              <w:ind w:left="107" w:right="91"/>
              <w:rPr>
                <w:sz w:val="24"/>
              </w:rPr>
            </w:pPr>
            <w:r>
              <w:rPr>
                <w:spacing w:val="-3"/>
                <w:sz w:val="24"/>
              </w:rPr>
              <w:t>建议人姓名、</w:t>
            </w:r>
            <w:r>
              <w:rPr>
                <w:spacing w:val="-5"/>
                <w:sz w:val="24"/>
              </w:rPr>
              <w:t>职务（职称</w:t>
            </w:r>
            <w:r>
              <w:rPr>
                <w:sz w:val="24"/>
              </w:rPr>
              <w:t>）</w:t>
            </w:r>
          </w:p>
        </w:tc>
        <w:tc>
          <w:tcPr>
            <w:tcW w:w="7260" w:type="dxa"/>
            <w:gridSpan w:val="3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68" w:type="dxa"/>
            <w:gridSpan w:val="2"/>
          </w:tcPr>
          <w:p>
            <w:pPr>
              <w:pStyle w:val="5"/>
              <w:spacing w:before="2"/>
              <w:rPr>
                <w:rFonts w:ascii="Microsoft JhengHei"/>
                <w:b/>
                <w:sz w:val="14"/>
              </w:rPr>
            </w:pPr>
          </w:p>
          <w:p>
            <w:pPr>
              <w:pStyle w:val="5"/>
              <w:ind w:left="364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7260" w:type="dxa"/>
            <w:gridSpan w:val="3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</w:tbl>
    <w:p>
      <w:pPr>
        <w:ind w:firstLine="220" w:firstLineChars="100"/>
        <w:rPr>
          <w:rFonts w:hint="eastAsia" w:eastAsia="仿宋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注：本表可复印、加页。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A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2021-02-26T01:26:19Z</dcterms:created>
  <dc:creator>xmm566</dc:creator>
  <cp:lastModifiedBy>王伟</cp:lastModifiedBy>
  <dcterms:modified xsi:type="dcterms:W3CDTF">2021-02-26T01:27:21Z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