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28"/>
        </w:rPr>
        <w:t>南京晓庄学院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8"/>
        </w:rPr>
        <w:t>联合培养研究生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28"/>
          <w:lang w:eastAsia="zh-CN"/>
        </w:rPr>
        <w:t>离校通知单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2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kern w:val="0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24"/>
          <w:lang w:val="en-US" w:eastAsia="zh-CN"/>
        </w:rPr>
        <w:t>2024年度</w:t>
      </w:r>
      <w:r>
        <w:rPr>
          <w:rFonts w:hint="default" w:ascii="Times New Roman" w:hAnsi="Times New Roman" w:eastAsia="楷体_GB2312" w:cs="Times New Roman"/>
          <w:kern w:val="0"/>
          <w:sz w:val="32"/>
          <w:szCs w:val="24"/>
          <w:lang w:eastAsia="zh-CN"/>
        </w:rPr>
        <w:t>）</w:t>
      </w: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848"/>
        <w:gridCol w:w="937"/>
        <w:gridCol w:w="1273"/>
        <w:gridCol w:w="152"/>
        <w:gridCol w:w="1440"/>
        <w:gridCol w:w="1102"/>
        <w:gridCol w:w="5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联合培养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院校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录取专业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我校报到时间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 xml:space="preserve"> 年      月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我校离校时间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 xml:space="preserve">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兼职导师姓名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6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导师意见：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20" w:lineRule="exact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9690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意见: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同意离校。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请学工处协助办理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宿；请财务处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确认财务状态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,退还校园卡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；请图书馆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确认还书状态；体育馆确认体育器材借用情况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办理点及事项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部门盖章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办理点及事项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部门盖章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exac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图书馆总服务台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归还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学生事务大厅学工处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事项：退宿等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exac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体育馆202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归还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体育器材等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学生事务大厅财务处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事项：退还校园卡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96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如联培期间未办理以上对应事项，可由本人在盖章处手写“本人承诺未办理该业务”并签名。</w:t>
            </w:r>
          </w:p>
        </w:tc>
      </w:tr>
    </w:tbl>
    <w:p>
      <w:pPr>
        <w:adjustRightInd w:val="0"/>
        <w:snapToGrid w:val="0"/>
        <w:spacing w:line="520" w:lineRule="exact"/>
        <w:ind w:left="502" w:hanging="359" w:hangingChars="171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注：本表一式五份，研究生管理办公室、所在学院（部门）、学工处、财务处、图书馆各存一份。</w:t>
      </w:r>
    </w:p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2ZmNjNjOThiMWQ0M2E4MDQzZTUwMTU1NGZjNzgifQ=="/>
  </w:docVars>
  <w:rsids>
    <w:rsidRoot w:val="29C06287"/>
    <w:rsid w:val="14146E4B"/>
    <w:rsid w:val="29C06287"/>
    <w:rsid w:val="2A976C49"/>
    <w:rsid w:val="36760F67"/>
    <w:rsid w:val="3B3B357D"/>
    <w:rsid w:val="3CB80804"/>
    <w:rsid w:val="46F013E4"/>
    <w:rsid w:val="4D1C2B4D"/>
    <w:rsid w:val="4ED401A3"/>
    <w:rsid w:val="54FC0E31"/>
    <w:rsid w:val="794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2019-01-11T02:36:00Z</dcterms:created>
  <dc:creator>THTF</dc:creator>
  <cp:lastModifiedBy>jry</cp:lastModifiedBy>
  <dcterms:modified xsi:type="dcterms:W3CDTF">2024-05-07T03:48:32Z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A989E94DFD5248979CA49F8FFC561348_12</vt:lpwstr>
  </property>
</Properties>
</file>