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9C100">
      <w:pPr>
        <w:adjustRightInd w:val="0"/>
        <w:snapToGrid w:val="0"/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附件4</w:t>
      </w:r>
    </w:p>
    <w:p w14:paraId="7EDDC1B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C5D6379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2026年度江苏省教育科学规划自设部分专项课题选题指南</w:t>
      </w:r>
      <w:bookmarkStart w:id="0" w:name="_GoBack"/>
      <w:bookmarkEnd w:id="0"/>
    </w:p>
    <w:p w14:paraId="45BDD24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E38C5E9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一、“健康第一”研究专项</w:t>
      </w:r>
    </w:p>
    <w:p w14:paraId="030D468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1.“健康第一”导向下健康学校建设的路径与机制研究</w:t>
      </w:r>
    </w:p>
    <w:p w14:paraId="2F56619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2.健康学校评价的关键指标开发及其实践应用研究</w:t>
      </w:r>
    </w:p>
    <w:p w14:paraId="1FEA7D1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3.指向体质健康提升的中小学体育与健康课程优化研究</w:t>
      </w:r>
    </w:p>
    <w:p w14:paraId="01CE357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4.“健康第一”要求下体育与心育双向融合的策略研究</w:t>
      </w:r>
    </w:p>
    <w:p w14:paraId="5EE6336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5.乡村健康学校建设的难点、痛点与破解策略研究</w:t>
      </w:r>
    </w:p>
    <w:p w14:paraId="404FDFF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6.校家社协同促进健康学校建设的机制与路径研究</w:t>
      </w:r>
    </w:p>
    <w:p w14:paraId="534F47B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7.基于“健康第一”理念的中小学劳动教育模式创新研究</w:t>
      </w:r>
    </w:p>
    <w:p w14:paraId="237F1A8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8.有效减少近视发生的中小学校综合治理路径研究 </w:t>
      </w:r>
    </w:p>
    <w:p w14:paraId="5E29D88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9.“五育融合”视角下中小学急救教育课程开发研究</w:t>
      </w:r>
    </w:p>
    <w:p w14:paraId="066590D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10.人工智能赋能“健康第一”理念落地的有效路径研究</w:t>
      </w:r>
    </w:p>
    <w:p w14:paraId="01712B2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11.青少年抑郁、焦虑情绪预防与干预研究</w:t>
      </w:r>
    </w:p>
    <w:p w14:paraId="6D90EB0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12.学业压力下青少年心理健康保护机制构建研究</w:t>
      </w:r>
    </w:p>
    <w:p w14:paraId="6B955B6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13.青少年自我接纳与心理韧性培育研究</w:t>
      </w:r>
    </w:p>
    <w:p w14:paraId="56FA88B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14.“健康第一”要求下校园体育活动创新设计研究</w:t>
      </w:r>
    </w:p>
    <w:p w14:paraId="645B3F0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15.“健康第一”导向下中小学落实“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2·15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专项行动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的有效路径研究</w:t>
      </w:r>
    </w:p>
    <w:p w14:paraId="4992B9C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B8EB18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二、教育家精神研究专项</w:t>
      </w:r>
    </w:p>
    <w:p w14:paraId="2DB22D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1.教育家精神的内涵阐释与时代价值研究</w:t>
      </w:r>
    </w:p>
    <w:p w14:paraId="49995A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2.当代江苏教育家人物思想及其流派研究</w:t>
      </w:r>
    </w:p>
    <w:p w14:paraId="5AB204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3.教育家精神引领师德师风建设研究</w:t>
      </w:r>
    </w:p>
    <w:p w14:paraId="00A060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4.教育家精神引领名师成长的典型案例研究</w:t>
      </w:r>
    </w:p>
    <w:p w14:paraId="45F4A0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5.教育家精神引领校长办学治校的行动研究</w:t>
      </w:r>
    </w:p>
    <w:p w14:paraId="27AFF5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6.教育家精神融入新时代教师专业发展的机制研究</w:t>
      </w:r>
    </w:p>
    <w:p w14:paraId="25DF18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7.教育家精神引领新时代“工匠之师”培育的实践研究</w:t>
      </w:r>
    </w:p>
    <w:p w14:paraId="2F073C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8.数智化转型背景下弘扬教育家精神的实践样态研究</w:t>
      </w:r>
    </w:p>
    <w:p w14:paraId="49520E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9.教育家精神引领中小学学科育人的实践研究</w:t>
      </w:r>
    </w:p>
    <w:p w14:paraId="7223728D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教育家精神引领教师“启智润心”能力提升的机制研究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E825FD-BDD8-4207-A2A7-2FEDD603A3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5E2DF29-4F22-4173-8774-59D327F428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A758CC-D2C5-43F4-98C1-C6012AB2BE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2F58F58-C3F5-421F-83AA-4C9F575A2D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94C29">
    <w:pPr>
      <w:pStyle w:val="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9794"/>
                          </w:sdtPr>
                          <w:sdtContent>
                            <w:p w14:paraId="4F35DFFB">
                              <w:pPr>
                                <w:pStyle w:val="2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0DE91A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794"/>
                    </w:sdtPr>
                    <w:sdtContent>
                      <w:p w14:paraId="4F35DFFB">
                        <w:pPr>
                          <w:pStyle w:val="2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0DE91A0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CBA56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52A06"/>
    <w:rsid w:val="27552A06"/>
    <w:rsid w:val="3B1C7031"/>
    <w:rsid w:val="5C5E0622"/>
    <w:rsid w:val="77B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631</Characters>
  <Lines>0</Lines>
  <Paragraphs>0</Paragraphs>
  <TotalTime>1</TotalTime>
  <ScaleCrop>false</ScaleCrop>
  <LinksUpToDate>false</LinksUpToDate>
  <CharactersWithSpaces>632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2026-05-06T08:11:00Z</dcterms:created>
  <dc:creator>xuliang2</dc:creator>
  <cp:lastModifiedBy>丸子同学</cp:lastModifiedBy>
  <dcterms:modified xsi:type="dcterms:W3CDTF">2026-05-09T02:46:42Z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800D95ACAA3A4374A4DC9C54A2F9BCB5_11</vt:lpwstr>
  </property>
  <property fmtid="{D5CDD505-2E9C-101B-9397-08002B2CF9AE}" pid="4" name="KSOTemplateDocerSaveRecord">
    <vt:lpwstr>eyJoZGlkIjoiNzg4ZjljYjNjZDIxZDk0NDE5ZDU0NmQ0YjJkOWVkYTYiLCJ1c2VySWQiOiI1NjU4NjI5MzYifQ==</vt:lpwstr>
  </property>
</Properties>
</file>