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738" w:hanging="1738" w:hangingChars="395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ind w:left="1738" w:hanging="1738" w:hangingChars="395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ind w:left="1738" w:hanging="2054" w:hangingChars="395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科研平台</w:t>
      </w:r>
      <w:r>
        <w:rPr>
          <w:rFonts w:hint="default" w:ascii="Times New Roman" w:hAnsi="Times New Roman" w:eastAsia="方正小标宋_GBK" w:cs="Times New Roman"/>
          <w:sz w:val="52"/>
          <w:szCs w:val="52"/>
          <w:lang w:val="en-US" w:eastAsia="zh-CN"/>
        </w:rPr>
        <w:t>202</w:t>
      </w:r>
      <w:r>
        <w:rPr>
          <w:rFonts w:hint="eastAsia" w:eastAsia="方正小标宋_GBK" w:cs="Times New Roman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52"/>
          <w:szCs w:val="52"/>
        </w:rPr>
        <w:t>年度工作报告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hanging="1265" w:hangingChars="395"/>
        <w:jc w:val="center"/>
        <w:textAlignment w:val="auto"/>
        <w:rPr>
          <w:rFonts w:hint="default" w:ascii="Times New Roman" w:hAnsi="Times New Roman" w:eastAsia="华文中宋" w:cs="Times New Roman"/>
          <w:b/>
          <w:strike/>
          <w:sz w:val="32"/>
          <w:szCs w:val="32"/>
        </w:rPr>
      </w:pPr>
    </w:p>
    <w:tbl>
      <w:tblPr>
        <w:tblStyle w:val="25"/>
        <w:tblpPr w:leftFromText="180" w:rightFromText="180" w:vertAnchor="text" w:horzAnchor="page" w:tblpXSpec="center" w:tblpY="2861"/>
        <w:tblOverlap w:val="never"/>
        <w:tblW w:w="617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02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科研平台名称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科研平台类别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依托学院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平台负责人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4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8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40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961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right="0" w:rightChars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hanging="1265" w:hangingChars="395"/>
        <w:jc w:val="center"/>
        <w:textAlignment w:val="auto"/>
        <w:rPr>
          <w:rFonts w:hint="default" w:ascii="Times New Roman" w:hAnsi="Times New Roman" w:eastAsia="华文中宋" w:cs="Times New Roman"/>
          <w:b/>
          <w:strike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hanging="1265" w:hangingChars="395"/>
        <w:jc w:val="center"/>
        <w:textAlignment w:val="auto"/>
        <w:rPr>
          <w:rFonts w:hint="default" w:ascii="Times New Roman" w:hAnsi="Times New Roman" w:eastAsia="华文中宋" w:cs="Times New Roman"/>
          <w:b/>
          <w:strike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right="0" w:rightChars="0" w:firstLine="2660" w:firstLineChars="9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right="0" w:rightChars="0" w:firstLine="2660" w:firstLineChars="9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right="0" w:rightChars="0" w:firstLine="2660" w:firstLineChars="9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 w:firstLine="2660" w:firstLineChars="9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245"/>
        </w:tabs>
        <w:spacing w:line="360" w:lineRule="auto"/>
        <w:ind w:right="2919" w:rightChars="139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南京晓庄学院</w:t>
      </w:r>
    </w:p>
    <w:p>
      <w:pPr>
        <w:tabs>
          <w:tab w:val="left" w:pos="5245"/>
        </w:tabs>
        <w:spacing w:line="360" w:lineRule="auto"/>
        <w:ind w:right="2919" w:rightChars="139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年1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</w:p>
    <w:p>
      <w:pPr>
        <w:spacing w:line="560" w:lineRule="exact"/>
        <w:ind w:left="596" w:leftChars="284" w:firstLine="482" w:firstLineChars="150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sectPr>
          <w:footerReference r:id="rId3" w:type="default"/>
          <w:pgSz w:w="11906" w:h="16838"/>
          <w:pgMar w:top="1588" w:right="1588" w:bottom="1588" w:left="1588" w:header="851" w:footer="992" w:gutter="0"/>
          <w:pgNumType w:fmt="upperRoman"/>
          <w:cols w:space="720" w:num="1"/>
          <w:docGrid w:type="lines" w:linePitch="312" w:charSpace="0"/>
        </w:sectPr>
      </w:pPr>
      <w:bookmarkStart w:id="0" w:name="_Toc500845101"/>
      <w:bookmarkStart w:id="1" w:name="_Toc408487754"/>
    </w:p>
    <w:bookmarkEnd w:id="0"/>
    <w:bookmarkEnd w:id="1"/>
    <w:p>
      <w:pPr>
        <w:widowControl/>
        <w:spacing w:line="48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一、年度实施进展</w:t>
      </w:r>
    </w:p>
    <w:tbl>
      <w:tblPr>
        <w:tblStyle w:val="2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5" w:hRule="atLeast"/>
        </w:trPr>
        <w:tc>
          <w:tcPr>
            <w:tcW w:w="8522" w:type="dxa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对照科研平台的申报书、计划书和任务书，开列本年度平台建设</w:t>
            </w:r>
            <w:r>
              <w:rPr>
                <w:rFonts w:hint="eastAsia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在基础条件、团队建设、人才培养、科学研究等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的“工作事项清单”和“工作成效清单”，简要总结和简明陈述本平台的建设情况。</w:t>
            </w:r>
          </w:p>
        </w:tc>
      </w:tr>
    </w:tbl>
    <w:p>
      <w:pPr>
        <w:widowControl/>
        <w:spacing w:line="48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年度调研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意见</w:t>
      </w:r>
    </w:p>
    <w:tbl>
      <w:tblPr>
        <w:tblStyle w:val="2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7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科研平台自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等第 （□优秀   □良好   □合格   □不合格）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平台负责人签字：</w:t>
            </w:r>
          </w:p>
          <w:p>
            <w:pPr>
              <w:ind w:firstLine="5760" w:firstLineChars="240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760" w:firstLineChars="2400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依托学院审核意见：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496" w:firstLineChars="229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等第 （□优秀   □良好   □合格   □不合格）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负责人签字（公章）：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专家组审核意见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等第 （□优秀   □良好   □合格   □不合格）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专家组长签字：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3"/>
        <w:snapToGrid w:val="0"/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bidi="ar"/>
        </w:rPr>
      </w:pPr>
    </w:p>
    <w:p>
      <w:pPr>
        <w:pStyle w:val="23"/>
        <w:snapToGrid w:val="0"/>
        <w:spacing w:line="264" w:lineRule="auto"/>
        <w:jc w:val="center"/>
        <w:rPr>
          <w:rFonts w:hint="default" w:ascii="方正小标宋简体" w:hAnsi="方正小标宋简体" w:eastAsia="方正小标宋简体" w:cs="方正小标宋简体"/>
          <w:b/>
          <w:spacing w:val="20"/>
          <w:sz w:val="56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bidi="ar"/>
        </w:rPr>
        <w:t>南京晓庄学院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val="en-US" w:eastAsia="zh-CN" w:bidi="ar"/>
        </w:rPr>
        <w:t>科研创新团队</w:t>
      </w:r>
    </w:p>
    <w:p>
      <w:pPr>
        <w:pStyle w:val="23"/>
        <w:snapToGrid w:val="0"/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bidi="ar"/>
        </w:rPr>
        <w:t>年度工作报告</w:t>
      </w: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tbl>
      <w:tblPr>
        <w:tblStyle w:val="2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561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9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"/>
              </w:rPr>
              <w:t>团 队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 xml:space="preserve"> 名 称：</w:t>
            </w:r>
          </w:p>
        </w:tc>
        <w:tc>
          <w:tcPr>
            <w:tcW w:w="561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9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>依 托 学 院：</w:t>
            </w:r>
          </w:p>
        </w:tc>
        <w:tc>
          <w:tcPr>
            <w:tcW w:w="56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9" w:type="dxa"/>
            <w:tcBorders>
              <w:bottom w:val="nil"/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>带头人：</w:t>
            </w:r>
          </w:p>
        </w:tc>
        <w:tc>
          <w:tcPr>
            <w:tcW w:w="56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9" w:type="dxa"/>
            <w:tcBorders>
              <w:bottom w:val="nil"/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"/>
              </w:rPr>
              <w:t>建 设 周 期：</w:t>
            </w:r>
          </w:p>
        </w:tc>
        <w:tc>
          <w:tcPr>
            <w:tcW w:w="56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9" w:type="dxa"/>
            <w:tcBorders>
              <w:bottom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 w:bidi="ar"/>
              </w:rPr>
              <w:t>团 队 类 型：</w:t>
            </w:r>
          </w:p>
        </w:tc>
        <w:tc>
          <w:tcPr>
            <w:tcW w:w="5612" w:type="dxa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960" w:firstLineChars="3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（学科建设办公室、研究生管理办公室）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202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年11月</w:t>
      </w:r>
    </w:p>
    <w:p>
      <w:pPr>
        <w:adjustRightInd w:val="0"/>
        <w:snapToGrid w:val="0"/>
        <w:spacing w:line="480" w:lineRule="exact"/>
        <w:ind w:left="1738" w:hanging="1106" w:hangingChars="395"/>
        <w:jc w:val="center"/>
        <w:rPr>
          <w:rFonts w:hint="eastAsia" w:ascii="方正大标宋简体" w:hAnsi="华文中宋" w:eastAsia="方正大标宋简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年度建设情况</w:t>
      </w:r>
    </w:p>
    <w:tbl>
      <w:tblPr>
        <w:tblStyle w:val="2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5" w:hRule="atLeast"/>
          <w:jc w:val="center"/>
        </w:trPr>
        <w:tc>
          <w:tcPr>
            <w:tcW w:w="9078" w:type="dxa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2"/>
                <w:szCs w:val="24"/>
              </w:rPr>
              <w:t>各科技创新团队正式立项以来，在推进</w:t>
            </w:r>
            <w:r>
              <w:rPr>
                <w:rFonts w:hint="eastAsia" w:eastAsia="仿宋_GB2312"/>
                <w:bCs/>
                <w:kern w:val="0"/>
                <w:sz w:val="22"/>
                <w:szCs w:val="24"/>
              </w:rPr>
              <w:t>基本条件建设、加快学术团队建设、强化人才培养、开展科学研究</w:t>
            </w:r>
            <w:r>
              <w:rPr>
                <w:rFonts w:hint="eastAsia" w:eastAsia="仿宋_GB2312"/>
                <w:kern w:val="0"/>
                <w:sz w:val="22"/>
                <w:szCs w:val="24"/>
              </w:rPr>
              <w:t>（发表论文、承担项目、学术专著、科研获奖、发明专利等）、</w:t>
            </w:r>
            <w:r>
              <w:rPr>
                <w:rFonts w:hint="eastAsia" w:eastAsia="仿宋_GB2312"/>
                <w:bCs/>
                <w:kern w:val="0"/>
                <w:sz w:val="22"/>
                <w:szCs w:val="24"/>
              </w:rPr>
              <w:t>主动服务南京经济建设和社会发展、强化优势特色</w:t>
            </w:r>
            <w:r>
              <w:rPr>
                <w:rFonts w:hint="eastAsia" w:eastAsia="仿宋_GB2312"/>
                <w:kern w:val="0"/>
                <w:sz w:val="22"/>
                <w:szCs w:val="24"/>
              </w:rPr>
              <w:t>等方面的工作进展情况，及已经取得的绩效、做出的贡献；项目实施过程中遇到的困难和问题，以及相关意见建议等。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7" w:beforeLines="30" w:line="240" w:lineRule="exact"/>
        <w:ind w:left="0" w:leftChars="0"/>
        <w:jc w:val="left"/>
        <w:textAlignment w:val="auto"/>
        <w:outlineLvl w:val="0"/>
        <w:rPr>
          <w:rFonts w:hint="default" w:eastAsia="仿宋"/>
          <w:szCs w:val="21"/>
          <w:lang w:val="en-US" w:eastAsia="zh-CN"/>
        </w:rPr>
      </w:pPr>
      <w:r>
        <w:rPr>
          <w:rFonts w:hint="eastAsia" w:eastAsia="仿宋"/>
          <w:szCs w:val="21"/>
          <w:lang w:val="en-US" w:eastAsia="zh-CN"/>
        </w:rPr>
        <w:t>备注：标志性成果可附成果清单，无需提供证明材料。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重要工作</w:t>
      </w:r>
      <w:r>
        <w:rPr>
          <w:rFonts w:hint="eastAsia" w:ascii="黑体" w:hAnsi="黑体" w:eastAsia="黑体" w:cs="黑体"/>
          <w:sz w:val="28"/>
          <w:szCs w:val="28"/>
        </w:rPr>
        <w:t>进展</w:t>
      </w:r>
    </w:p>
    <w:tbl>
      <w:tblPr>
        <w:tblStyle w:val="24"/>
        <w:tblW w:w="91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417"/>
        <w:gridCol w:w="4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07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类型</w:t>
            </w:r>
          </w:p>
        </w:tc>
        <w:tc>
          <w:tcPr>
            <w:tcW w:w="34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任务书预期目标</w:t>
            </w:r>
          </w:p>
        </w:tc>
        <w:tc>
          <w:tcPr>
            <w:tcW w:w="46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年度建设或完成</w:t>
            </w:r>
            <w:r>
              <w:rPr>
                <w:rFonts w:eastAsia="黑体"/>
                <w:sz w:val="24"/>
              </w:rPr>
              <w:t>情况</w:t>
            </w:r>
            <w:r>
              <w:rPr>
                <w:rFonts w:hint="eastAsia" w:eastAsia="黑体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lang w:val="en-US" w:eastAsia="zh-CN"/>
              </w:rPr>
              <w:t>主要量化指标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学校考核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意见</w:t>
      </w:r>
    </w:p>
    <w:tbl>
      <w:tblPr>
        <w:tblStyle w:val="2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33" w:hanging="1033" w:hangingChars="490"/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科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技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创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新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队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见</w:t>
            </w:r>
          </w:p>
        </w:tc>
        <w:tc>
          <w:tcPr>
            <w:tcW w:w="8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对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团队建设情况</w:t>
            </w:r>
            <w:r>
              <w:rPr>
                <w:rFonts w:hint="eastAsia" w:ascii="仿宋_GB2312" w:hAnsi="宋体" w:eastAsia="仿宋_GB2312"/>
              </w:rPr>
              <w:t>的自评意见：</w:t>
            </w: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等第 （□优秀   □良好   □合格   □不合格）</w:t>
            </w:r>
          </w:p>
          <w:p>
            <w:pPr>
              <w:ind w:firstLine="3150" w:firstLineChars="15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  <w:p>
            <w:pPr>
              <w:ind w:firstLine="3570" w:firstLineChars="1700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团队带头人签字：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   </w:t>
            </w:r>
          </w:p>
          <w:p>
            <w:pPr>
              <w:ind w:firstLine="5040" w:firstLineChars="2400"/>
              <w:jc w:val="right"/>
              <w:rPr>
                <w:rFonts w:ascii="仿宋_GB2312" w:hAnsi="宋体" w:eastAsia="仿宋_GB2312"/>
              </w:rPr>
            </w:pPr>
          </w:p>
          <w:p>
            <w:pPr>
              <w:ind w:firstLine="5040" w:firstLineChars="2400"/>
              <w:jc w:val="right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</w:t>
            </w:r>
          </w:p>
          <w:p>
            <w:pPr>
              <w:ind w:left="1029" w:hanging="1029" w:hangingChars="49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见</w:t>
            </w:r>
          </w:p>
        </w:tc>
        <w:tc>
          <w:tcPr>
            <w:tcW w:w="8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9" w:firstLineChars="2290"/>
              <w:rPr>
                <w:rFonts w:ascii="仿宋_GB2312" w:hAnsi="宋体" w:eastAsia="仿宋_GB2312"/>
              </w:rPr>
            </w:pPr>
          </w:p>
          <w:p>
            <w:pPr>
              <w:ind w:firstLine="4809" w:firstLineChars="2290"/>
              <w:rPr>
                <w:rFonts w:ascii="仿宋_GB2312" w:hAnsi="宋体" w:eastAsia="仿宋_GB2312"/>
              </w:rPr>
            </w:pPr>
          </w:p>
          <w:p>
            <w:pPr>
              <w:ind w:firstLine="4809" w:firstLineChars="2290"/>
              <w:rPr>
                <w:rFonts w:ascii="仿宋_GB2312" w:hAnsi="宋体" w:eastAsia="仿宋_GB2312"/>
              </w:rPr>
            </w:pPr>
          </w:p>
          <w:p>
            <w:pPr>
              <w:ind w:firstLine="4809" w:firstLineChars="2290"/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4809" w:firstLineChars="2290"/>
              <w:rPr>
                <w:rFonts w:ascii="仿宋_GB2312" w:hAnsi="宋体" w:eastAsia="仿宋_GB2312"/>
              </w:rPr>
            </w:pPr>
          </w:p>
          <w:p>
            <w:pPr>
              <w:ind w:firstLine="3570" w:firstLineChars="1700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负责人签字（公章）：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   </w:t>
            </w:r>
          </w:p>
          <w:p>
            <w:pPr>
              <w:jc w:val="right"/>
              <w:rPr>
                <w:rFonts w:ascii="仿宋_GB2312" w:hAnsi="宋体" w:eastAsia="仿宋_GB2312"/>
              </w:rPr>
            </w:pPr>
          </w:p>
          <w:p>
            <w:pPr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见</w:t>
            </w:r>
          </w:p>
        </w:tc>
        <w:tc>
          <w:tcPr>
            <w:tcW w:w="8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对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团队建设</w:t>
            </w:r>
            <w:r>
              <w:rPr>
                <w:rFonts w:hint="eastAsia" w:ascii="仿宋_GB2312" w:hAnsi="宋体" w:eastAsia="仿宋_GB2312"/>
              </w:rPr>
              <w:t>情况的评价意见：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等第 （□优秀   □良好   □合格   □不合格）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4200" w:firstLineChars="20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专家组长签字：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</w:rPr>
              <w:t xml:space="preserve">                  </w:t>
            </w:r>
          </w:p>
          <w:p>
            <w:pPr>
              <w:jc w:val="right"/>
              <w:rPr>
                <w:rFonts w:ascii="仿宋_GB2312" w:hAnsi="宋体" w:eastAsia="仿宋_GB2312"/>
              </w:rPr>
            </w:pPr>
          </w:p>
          <w:p>
            <w:pPr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见</w:t>
            </w:r>
          </w:p>
        </w:tc>
        <w:tc>
          <w:tcPr>
            <w:tcW w:w="8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负责人签字（公章）：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年     月     日</w:t>
            </w:r>
          </w:p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3"/>
        <w:snapToGrid w:val="0"/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bidi="ar"/>
        </w:rPr>
        <w:t>南京晓庄学院重点学科</w:t>
      </w:r>
    </w:p>
    <w:p>
      <w:pPr>
        <w:pStyle w:val="23"/>
        <w:snapToGrid w:val="0"/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sz w:val="56"/>
          <w:szCs w:val="52"/>
          <w:lang w:bidi="ar"/>
        </w:rPr>
        <w:t>年度工作报告</w:t>
      </w: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tbl>
      <w:tblPr>
        <w:tblStyle w:val="2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59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>学 科 名 称：</w:t>
            </w:r>
          </w:p>
        </w:tc>
        <w:tc>
          <w:tcPr>
            <w:tcW w:w="559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exac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>依 托 学 院：</w:t>
            </w:r>
          </w:p>
        </w:tc>
        <w:tc>
          <w:tcPr>
            <w:tcW w:w="55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235" w:type="dxa"/>
            <w:tcBorders>
              <w:bottom w:val="nil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>学科带头人：</w:t>
            </w:r>
          </w:p>
        </w:tc>
        <w:tc>
          <w:tcPr>
            <w:tcW w:w="55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exact"/>
          <w:jc w:val="center"/>
        </w:trPr>
        <w:tc>
          <w:tcPr>
            <w:tcW w:w="2235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44" w:beforeLines="120" w:line="240" w:lineRule="auto"/>
              <w:jc w:val="distribute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重点学科类型：</w:t>
            </w:r>
          </w:p>
        </w:tc>
        <w:tc>
          <w:tcPr>
            <w:tcW w:w="5596" w:type="dxa"/>
            <w:tcBorders>
              <w:top w:val="single" w:color="auto" w:sz="4" w:space="0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/>
              <w:jc w:val="both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eastAsia="仿宋"/>
                <w:spacing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"/>
                <w:spacing w:val="0"/>
                <w:sz w:val="28"/>
                <w:szCs w:val="28"/>
                <w:lang w:eastAsia="zh-CN"/>
              </w:rPr>
              <w:t>省</w:t>
            </w:r>
            <w:r>
              <w:rPr>
                <w:rFonts w:eastAsia="仿宋"/>
                <w:spacing w:val="0"/>
                <w:sz w:val="28"/>
                <w:szCs w:val="28"/>
              </w:rPr>
              <w:t>重点学科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5596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/>
              <w:jc w:val="both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  <w:vertAlign w:val="baseline"/>
              </w:rPr>
            </w:pPr>
            <w:r>
              <w:rPr>
                <w:rFonts w:eastAsia="仿宋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pacing w:val="0"/>
                <w:sz w:val="28"/>
                <w:szCs w:val="28"/>
              </w:rPr>
              <w:t>市重点学科</w:t>
            </w:r>
            <w:r>
              <w:rPr>
                <w:rFonts w:hint="eastAsia" w:eastAsia="仿宋"/>
                <w:spacing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eastAsia="仿宋"/>
                <w:spacing w:val="0"/>
                <w:sz w:val="28"/>
                <w:szCs w:val="28"/>
              </w:rPr>
              <w:t>市重点培育学科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vMerge w:val="continue"/>
            <w:tcBorders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5596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/>
              <w:jc w:val="both"/>
              <w:textAlignment w:val="auto"/>
              <w:rPr>
                <w:rFonts w:hint="default" w:asci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校重点（扶持）学科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tcBorders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5596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/>
              <w:jc w:val="both"/>
              <w:textAlignment w:val="auto"/>
              <w:rPr>
                <w:rFonts w:hint="default" w:ascii="仿宋_GB2312" w:eastAsia="仿宋_GB2312" w:cs="仿宋_GB2312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eastAsia="仿宋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"/>
                <w:spacing w:val="0"/>
                <w:sz w:val="28"/>
                <w:szCs w:val="28"/>
                <w:lang w:val="en-US" w:eastAsia="zh-CN"/>
              </w:rPr>
              <w:t>ESI前1%培育学科</w:t>
            </w:r>
          </w:p>
        </w:tc>
      </w:tr>
    </w:tbl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960" w:firstLineChars="3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60" w:firstLineChars="300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（学科建设办公室、研究生管理办公室）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202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3</w:t>
      </w:r>
      <w:bookmarkStart w:id="3" w:name="_GoBack"/>
      <w:bookmarkEnd w:id="3"/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年11月</w:t>
      </w:r>
    </w:p>
    <w:p>
      <w:pPr>
        <w:spacing w:after="120" w:afterLines="50"/>
        <w:jc w:val="left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bidi="ar"/>
        </w:rPr>
        <w:t>一、学科建设情况</w:t>
      </w:r>
    </w:p>
    <w:tbl>
      <w:tblPr>
        <w:tblStyle w:val="24"/>
        <w:tblW w:w="8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2" w:hRule="atLeast"/>
          <w:jc w:val="center"/>
        </w:trPr>
        <w:tc>
          <w:tcPr>
            <w:tcW w:w="893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jc w:val="left"/>
              <w:rPr>
                <w:rFonts w:eastAsia="仿宋"/>
                <w:sz w:val="24"/>
              </w:rPr>
            </w:pPr>
            <w:bookmarkStart w:id="2" w:name="_Hlk498292754"/>
            <w:r>
              <w:rPr>
                <w:rFonts w:hint="eastAsia" w:ascii="仿宋" w:hAnsi="仿宋" w:eastAsia="仿宋" w:cs="仿宋"/>
                <w:sz w:val="24"/>
              </w:rPr>
              <w:t>对照《申报书》《任务书》，重点填写学科建设进展、预期目标实现，以及所取得的经济社会效益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</w:rPr>
              <w:t>（1000字以内）。</w:t>
            </w:r>
          </w:p>
        </w:tc>
      </w:tr>
      <w:bookmarkEnd w:id="2"/>
    </w:tbl>
    <w:p>
      <w:pPr>
        <w:spacing w:after="120" w:afterLines="5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重要工作</w:t>
      </w:r>
      <w:r>
        <w:rPr>
          <w:rFonts w:hint="eastAsia" w:ascii="黑体" w:hAnsi="黑体" w:eastAsia="黑体" w:cs="黑体"/>
          <w:sz w:val="28"/>
          <w:szCs w:val="28"/>
        </w:rPr>
        <w:t>进展</w:t>
      </w:r>
    </w:p>
    <w:tbl>
      <w:tblPr>
        <w:tblStyle w:val="24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42"/>
        <w:gridCol w:w="3578"/>
        <w:gridCol w:w="2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8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类型</w:t>
            </w:r>
          </w:p>
        </w:tc>
        <w:tc>
          <w:tcPr>
            <w:tcW w:w="19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工作任务名称</w:t>
            </w:r>
          </w:p>
        </w:tc>
        <w:tc>
          <w:tcPr>
            <w:tcW w:w="357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年度建设或完成</w:t>
            </w:r>
            <w:r>
              <w:rPr>
                <w:rFonts w:eastAsia="黑体"/>
                <w:sz w:val="24"/>
              </w:rPr>
              <w:t>情况</w:t>
            </w:r>
          </w:p>
        </w:tc>
        <w:tc>
          <w:tcPr>
            <w:tcW w:w="26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年度</w:t>
            </w:r>
            <w:r>
              <w:rPr>
                <w:rFonts w:eastAsia="黑体"/>
                <w:sz w:val="24"/>
              </w:rPr>
              <w:t>重大标志性成果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(一)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优质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资源或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基本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条件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建设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(二)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团队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建设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(三)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人才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培养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(四)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科学</w:t>
            </w:r>
          </w:p>
          <w:p>
            <w:pPr>
              <w:spacing w:line="26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研究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578" w:type="dxa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7" w:beforeLines="30" w:line="240" w:lineRule="exact"/>
        <w:jc w:val="left"/>
        <w:textAlignment w:val="auto"/>
        <w:outlineLvl w:val="0"/>
        <w:rPr>
          <w:rFonts w:hint="default" w:eastAsia="仿宋"/>
          <w:szCs w:val="21"/>
          <w:lang w:val="en-US" w:eastAsia="zh-CN"/>
        </w:rPr>
      </w:pPr>
      <w:r>
        <w:rPr>
          <w:rFonts w:hint="eastAsia" w:eastAsia="仿宋"/>
          <w:szCs w:val="21"/>
          <w:lang w:val="en-US" w:eastAsia="zh-CN"/>
        </w:rPr>
        <w:t>备注：标志性成果可附成果清单，无需提供证明材料。</w:t>
      </w:r>
    </w:p>
    <w:p>
      <w:pPr>
        <w:widowControl/>
        <w:spacing w:after="120" w:afterLines="50" w:line="48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eastAsia="仿宋"/>
          <w:szCs w:val="21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三、年度调研意见</w:t>
      </w:r>
    </w:p>
    <w:tbl>
      <w:tblPr>
        <w:tblStyle w:val="24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  <w:jc w:val="center"/>
        </w:trPr>
        <w:tc>
          <w:tcPr>
            <w:tcW w:w="8990" w:type="dxa"/>
            <w:noWrap w:val="0"/>
            <w:vAlign w:val="top"/>
          </w:tcPr>
          <w:p>
            <w:pPr>
              <w:widowControl/>
              <w:spacing w:before="120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学科自评意见：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等第 （□优秀   □良好   □合格   □不合格）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负责人签字：</w:t>
            </w:r>
          </w:p>
          <w:p>
            <w:pPr>
              <w:ind w:firstLine="5760" w:firstLineChars="240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20" w:rightChars="200" w:firstLine="5760" w:firstLineChars="2400"/>
              <w:jc w:val="right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8990" w:type="dxa"/>
            <w:noWrap w:val="0"/>
            <w:vAlign w:val="top"/>
          </w:tcPr>
          <w:p>
            <w:pPr>
              <w:spacing w:before="120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依托学院审核意见：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496" w:firstLineChars="229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等第 （□优秀   □良好   □合格   □不合格）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学院负责人签字（公章）：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20" w:rightChars="200" w:firstLine="5760" w:firstLineChars="24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 xml:space="preserve">年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   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8990" w:type="dxa"/>
            <w:noWrap w:val="0"/>
            <w:vAlign w:val="top"/>
          </w:tcPr>
          <w:p>
            <w:pPr>
              <w:spacing w:before="120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专家组审核意见：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等第 （□优秀   □良好   □合格   □不合格）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专家组长签字：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20" w:rightChars="200" w:firstLine="5760" w:firstLineChars="24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年   月   日</w:t>
            </w:r>
          </w:p>
        </w:tc>
      </w:tr>
    </w:tbl>
    <w:p>
      <w:pPr>
        <w:snapToGrid w:val="0"/>
        <w:spacing w:line="280" w:lineRule="exact"/>
        <w:jc w:val="left"/>
        <w:outlineLvl w:val="0"/>
        <w:rPr>
          <w:rFonts w:eastAsia="仿宋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DejaVu Math TeX Gyre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34507"/>
    </w:sdtPr>
    <w:sdtEndPr>
      <w:rPr>
        <w:rFonts w:ascii="Times New Roman" w:hAnsi="Times New Roman" w:cs="Times New Roman"/>
      </w:rPr>
    </w:sdtEndPr>
    <w:sdtContent>
      <w:p>
        <w:pPr>
          <w:pStyle w:val="1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I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rPr>
                    <w:rStyle w:val="28"/>
                  </w:rPr>
                </w:pPr>
                <w:r>
                  <w:fldChar w:fldCharType="begin"/>
                </w:r>
                <w:r>
                  <w:rPr>
                    <w:rStyle w:val="2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2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hZmM0NDU5Yjc3ODA2NzM1NDk4NzdjMDlhNjY1MjMifQ=="/>
  </w:docVars>
  <w:rsids>
    <w:rsidRoot w:val="00123676"/>
    <w:rsid w:val="000074B0"/>
    <w:rsid w:val="00031276"/>
    <w:rsid w:val="00037560"/>
    <w:rsid w:val="0004300F"/>
    <w:rsid w:val="0004440E"/>
    <w:rsid w:val="0004474C"/>
    <w:rsid w:val="00061CC8"/>
    <w:rsid w:val="00062C8A"/>
    <w:rsid w:val="000744AD"/>
    <w:rsid w:val="00076FCC"/>
    <w:rsid w:val="0007741D"/>
    <w:rsid w:val="000824B8"/>
    <w:rsid w:val="000842EB"/>
    <w:rsid w:val="00086C1C"/>
    <w:rsid w:val="000908B4"/>
    <w:rsid w:val="000922F2"/>
    <w:rsid w:val="00096D6C"/>
    <w:rsid w:val="0009774C"/>
    <w:rsid w:val="000B7069"/>
    <w:rsid w:val="000C252E"/>
    <w:rsid w:val="000C51E6"/>
    <w:rsid w:val="000C602A"/>
    <w:rsid w:val="000C64C4"/>
    <w:rsid w:val="000C6A4D"/>
    <w:rsid w:val="000F19D6"/>
    <w:rsid w:val="000F3EBD"/>
    <w:rsid w:val="000F42D2"/>
    <w:rsid w:val="000F4618"/>
    <w:rsid w:val="000F7E0B"/>
    <w:rsid w:val="001000E5"/>
    <w:rsid w:val="00104222"/>
    <w:rsid w:val="0010451E"/>
    <w:rsid w:val="00111DA4"/>
    <w:rsid w:val="00112DCF"/>
    <w:rsid w:val="00123676"/>
    <w:rsid w:val="00124682"/>
    <w:rsid w:val="00130050"/>
    <w:rsid w:val="00130409"/>
    <w:rsid w:val="001353F3"/>
    <w:rsid w:val="001423F8"/>
    <w:rsid w:val="0014409D"/>
    <w:rsid w:val="001478B0"/>
    <w:rsid w:val="001556D7"/>
    <w:rsid w:val="00163D07"/>
    <w:rsid w:val="001700A4"/>
    <w:rsid w:val="00196D54"/>
    <w:rsid w:val="001A0830"/>
    <w:rsid w:val="001A38E3"/>
    <w:rsid w:val="001A4A75"/>
    <w:rsid w:val="001A4B82"/>
    <w:rsid w:val="001B70BF"/>
    <w:rsid w:val="001B7FA6"/>
    <w:rsid w:val="001C4804"/>
    <w:rsid w:val="001C4D28"/>
    <w:rsid w:val="001D6B0A"/>
    <w:rsid w:val="001D6B7F"/>
    <w:rsid w:val="001D6CAB"/>
    <w:rsid w:val="001E0573"/>
    <w:rsid w:val="001E2AD3"/>
    <w:rsid w:val="001E3510"/>
    <w:rsid w:val="001E69DD"/>
    <w:rsid w:val="001E7129"/>
    <w:rsid w:val="002119BC"/>
    <w:rsid w:val="00212740"/>
    <w:rsid w:val="00213FF3"/>
    <w:rsid w:val="00214F1C"/>
    <w:rsid w:val="002206A4"/>
    <w:rsid w:val="00226737"/>
    <w:rsid w:val="00230A39"/>
    <w:rsid w:val="00232071"/>
    <w:rsid w:val="00233804"/>
    <w:rsid w:val="0023703B"/>
    <w:rsid w:val="00241B97"/>
    <w:rsid w:val="00242D7B"/>
    <w:rsid w:val="00243500"/>
    <w:rsid w:val="00246F65"/>
    <w:rsid w:val="00254DB0"/>
    <w:rsid w:val="00256669"/>
    <w:rsid w:val="00261E5D"/>
    <w:rsid w:val="00263B57"/>
    <w:rsid w:val="00266C22"/>
    <w:rsid w:val="002810A9"/>
    <w:rsid w:val="002866EC"/>
    <w:rsid w:val="00292933"/>
    <w:rsid w:val="00297C28"/>
    <w:rsid w:val="002A0D61"/>
    <w:rsid w:val="002B2271"/>
    <w:rsid w:val="002C02E4"/>
    <w:rsid w:val="002C4DE4"/>
    <w:rsid w:val="002D072E"/>
    <w:rsid w:val="002D1871"/>
    <w:rsid w:val="002D2F90"/>
    <w:rsid w:val="002D5703"/>
    <w:rsid w:val="003039D3"/>
    <w:rsid w:val="00311FE3"/>
    <w:rsid w:val="0031452B"/>
    <w:rsid w:val="00323DD8"/>
    <w:rsid w:val="00324C3B"/>
    <w:rsid w:val="003316CD"/>
    <w:rsid w:val="00337BD7"/>
    <w:rsid w:val="003543D3"/>
    <w:rsid w:val="003571DB"/>
    <w:rsid w:val="00362FA0"/>
    <w:rsid w:val="00363BAC"/>
    <w:rsid w:val="00365FF0"/>
    <w:rsid w:val="003669C8"/>
    <w:rsid w:val="003801DE"/>
    <w:rsid w:val="003825E7"/>
    <w:rsid w:val="00385834"/>
    <w:rsid w:val="003861D1"/>
    <w:rsid w:val="00391070"/>
    <w:rsid w:val="003A1FEE"/>
    <w:rsid w:val="003B3C19"/>
    <w:rsid w:val="003B67B1"/>
    <w:rsid w:val="003C314F"/>
    <w:rsid w:val="003F375A"/>
    <w:rsid w:val="004060C7"/>
    <w:rsid w:val="004072E5"/>
    <w:rsid w:val="0041252C"/>
    <w:rsid w:val="00414EBB"/>
    <w:rsid w:val="004162B3"/>
    <w:rsid w:val="00420B82"/>
    <w:rsid w:val="0042155E"/>
    <w:rsid w:val="00422AA4"/>
    <w:rsid w:val="00434015"/>
    <w:rsid w:val="00450DB0"/>
    <w:rsid w:val="00450F9B"/>
    <w:rsid w:val="0045274D"/>
    <w:rsid w:val="004566D5"/>
    <w:rsid w:val="00456B1A"/>
    <w:rsid w:val="00473C98"/>
    <w:rsid w:val="00480358"/>
    <w:rsid w:val="004804BF"/>
    <w:rsid w:val="004A39E5"/>
    <w:rsid w:val="004A4802"/>
    <w:rsid w:val="004A4EEE"/>
    <w:rsid w:val="004A66A3"/>
    <w:rsid w:val="004B0DD2"/>
    <w:rsid w:val="004B1D65"/>
    <w:rsid w:val="004B5C18"/>
    <w:rsid w:val="004B5E68"/>
    <w:rsid w:val="004C2010"/>
    <w:rsid w:val="004C3CC4"/>
    <w:rsid w:val="004C43E5"/>
    <w:rsid w:val="004C5643"/>
    <w:rsid w:val="004C644B"/>
    <w:rsid w:val="004D0C3B"/>
    <w:rsid w:val="004D0D90"/>
    <w:rsid w:val="004D69B2"/>
    <w:rsid w:val="004E35C1"/>
    <w:rsid w:val="004F09E4"/>
    <w:rsid w:val="005001B7"/>
    <w:rsid w:val="00501605"/>
    <w:rsid w:val="005043B4"/>
    <w:rsid w:val="00506C13"/>
    <w:rsid w:val="005102A2"/>
    <w:rsid w:val="00512941"/>
    <w:rsid w:val="00526DCF"/>
    <w:rsid w:val="00530F82"/>
    <w:rsid w:val="00532821"/>
    <w:rsid w:val="0054513B"/>
    <w:rsid w:val="00555805"/>
    <w:rsid w:val="0056015A"/>
    <w:rsid w:val="005605FE"/>
    <w:rsid w:val="00570ECC"/>
    <w:rsid w:val="00585F79"/>
    <w:rsid w:val="005908B8"/>
    <w:rsid w:val="005A00C0"/>
    <w:rsid w:val="005A56C1"/>
    <w:rsid w:val="005A7F73"/>
    <w:rsid w:val="005D7B06"/>
    <w:rsid w:val="005E1442"/>
    <w:rsid w:val="005E195E"/>
    <w:rsid w:val="005E1D71"/>
    <w:rsid w:val="005E355C"/>
    <w:rsid w:val="005E4FCA"/>
    <w:rsid w:val="005E50A0"/>
    <w:rsid w:val="005F2812"/>
    <w:rsid w:val="005F50EB"/>
    <w:rsid w:val="005F7B95"/>
    <w:rsid w:val="00600916"/>
    <w:rsid w:val="006056B3"/>
    <w:rsid w:val="00605D60"/>
    <w:rsid w:val="00606841"/>
    <w:rsid w:val="00622F04"/>
    <w:rsid w:val="00624876"/>
    <w:rsid w:val="00625223"/>
    <w:rsid w:val="006346C8"/>
    <w:rsid w:val="00640C7E"/>
    <w:rsid w:val="00643832"/>
    <w:rsid w:val="00656BDC"/>
    <w:rsid w:val="0065743B"/>
    <w:rsid w:val="00666DD0"/>
    <w:rsid w:val="006673EC"/>
    <w:rsid w:val="00670504"/>
    <w:rsid w:val="00683BB9"/>
    <w:rsid w:val="00686B0C"/>
    <w:rsid w:val="00695C97"/>
    <w:rsid w:val="006A0D3A"/>
    <w:rsid w:val="006A4FAB"/>
    <w:rsid w:val="006A7005"/>
    <w:rsid w:val="006B1410"/>
    <w:rsid w:val="006B3CD6"/>
    <w:rsid w:val="006B5657"/>
    <w:rsid w:val="006B6EEA"/>
    <w:rsid w:val="006D1142"/>
    <w:rsid w:val="006D274E"/>
    <w:rsid w:val="006D68E6"/>
    <w:rsid w:val="006D6946"/>
    <w:rsid w:val="006E04ED"/>
    <w:rsid w:val="006E0884"/>
    <w:rsid w:val="006E2E13"/>
    <w:rsid w:val="006E3BF8"/>
    <w:rsid w:val="006E7EA4"/>
    <w:rsid w:val="0070203B"/>
    <w:rsid w:val="00705620"/>
    <w:rsid w:val="00706C07"/>
    <w:rsid w:val="00711246"/>
    <w:rsid w:val="00712D6D"/>
    <w:rsid w:val="0071323F"/>
    <w:rsid w:val="007218F7"/>
    <w:rsid w:val="007233CD"/>
    <w:rsid w:val="007238AE"/>
    <w:rsid w:val="00747333"/>
    <w:rsid w:val="00753CAC"/>
    <w:rsid w:val="00753F87"/>
    <w:rsid w:val="007609D1"/>
    <w:rsid w:val="00766C4D"/>
    <w:rsid w:val="00772C38"/>
    <w:rsid w:val="00773380"/>
    <w:rsid w:val="00773E3B"/>
    <w:rsid w:val="007824A8"/>
    <w:rsid w:val="00783174"/>
    <w:rsid w:val="007930B2"/>
    <w:rsid w:val="00794085"/>
    <w:rsid w:val="007A1BFF"/>
    <w:rsid w:val="007A24AD"/>
    <w:rsid w:val="007A7D51"/>
    <w:rsid w:val="007B220B"/>
    <w:rsid w:val="007B2D12"/>
    <w:rsid w:val="007B32F0"/>
    <w:rsid w:val="007C569E"/>
    <w:rsid w:val="007D1A91"/>
    <w:rsid w:val="007E3EED"/>
    <w:rsid w:val="0080249C"/>
    <w:rsid w:val="008176EA"/>
    <w:rsid w:val="00817724"/>
    <w:rsid w:val="00832711"/>
    <w:rsid w:val="008377A2"/>
    <w:rsid w:val="00846B29"/>
    <w:rsid w:val="008479DE"/>
    <w:rsid w:val="00862216"/>
    <w:rsid w:val="00864E5D"/>
    <w:rsid w:val="008713BE"/>
    <w:rsid w:val="008715A8"/>
    <w:rsid w:val="008823BB"/>
    <w:rsid w:val="00882A5D"/>
    <w:rsid w:val="00886AC1"/>
    <w:rsid w:val="008922C2"/>
    <w:rsid w:val="008976C1"/>
    <w:rsid w:val="008C255D"/>
    <w:rsid w:val="008C2F96"/>
    <w:rsid w:val="008C304D"/>
    <w:rsid w:val="008D4CBE"/>
    <w:rsid w:val="008F054D"/>
    <w:rsid w:val="008F5820"/>
    <w:rsid w:val="0090130B"/>
    <w:rsid w:val="00903C25"/>
    <w:rsid w:val="00907357"/>
    <w:rsid w:val="00911D82"/>
    <w:rsid w:val="00914BB1"/>
    <w:rsid w:val="009152E0"/>
    <w:rsid w:val="0091774A"/>
    <w:rsid w:val="00920379"/>
    <w:rsid w:val="00942AD4"/>
    <w:rsid w:val="0095121D"/>
    <w:rsid w:val="009527B1"/>
    <w:rsid w:val="009540C6"/>
    <w:rsid w:val="00954627"/>
    <w:rsid w:val="00955425"/>
    <w:rsid w:val="00963F44"/>
    <w:rsid w:val="00964513"/>
    <w:rsid w:val="00973B2E"/>
    <w:rsid w:val="009749FF"/>
    <w:rsid w:val="00977177"/>
    <w:rsid w:val="009807DF"/>
    <w:rsid w:val="009907A0"/>
    <w:rsid w:val="00993E70"/>
    <w:rsid w:val="009A3F7C"/>
    <w:rsid w:val="009B08B2"/>
    <w:rsid w:val="009D5A2D"/>
    <w:rsid w:val="009F43AE"/>
    <w:rsid w:val="00A00977"/>
    <w:rsid w:val="00A05713"/>
    <w:rsid w:val="00A0682A"/>
    <w:rsid w:val="00A12029"/>
    <w:rsid w:val="00A15663"/>
    <w:rsid w:val="00A23280"/>
    <w:rsid w:val="00A27C9A"/>
    <w:rsid w:val="00A360EC"/>
    <w:rsid w:val="00A409D6"/>
    <w:rsid w:val="00A42ADE"/>
    <w:rsid w:val="00A44044"/>
    <w:rsid w:val="00A44EC8"/>
    <w:rsid w:val="00A47C62"/>
    <w:rsid w:val="00A72406"/>
    <w:rsid w:val="00A7278D"/>
    <w:rsid w:val="00A72FFF"/>
    <w:rsid w:val="00A75E0D"/>
    <w:rsid w:val="00A75EE6"/>
    <w:rsid w:val="00A76114"/>
    <w:rsid w:val="00A81819"/>
    <w:rsid w:val="00A84928"/>
    <w:rsid w:val="00A857F7"/>
    <w:rsid w:val="00A86824"/>
    <w:rsid w:val="00A90C4D"/>
    <w:rsid w:val="00A961A8"/>
    <w:rsid w:val="00AA318A"/>
    <w:rsid w:val="00AB0B30"/>
    <w:rsid w:val="00AB71AA"/>
    <w:rsid w:val="00AC14F8"/>
    <w:rsid w:val="00AC7902"/>
    <w:rsid w:val="00AD2884"/>
    <w:rsid w:val="00AD5404"/>
    <w:rsid w:val="00AE58D4"/>
    <w:rsid w:val="00AF0D60"/>
    <w:rsid w:val="00AF1FFF"/>
    <w:rsid w:val="00AF53BD"/>
    <w:rsid w:val="00B0058C"/>
    <w:rsid w:val="00B00766"/>
    <w:rsid w:val="00B04336"/>
    <w:rsid w:val="00B04BA1"/>
    <w:rsid w:val="00B1160A"/>
    <w:rsid w:val="00B12F9A"/>
    <w:rsid w:val="00B14C07"/>
    <w:rsid w:val="00B16B59"/>
    <w:rsid w:val="00B32E94"/>
    <w:rsid w:val="00B355ED"/>
    <w:rsid w:val="00B4549B"/>
    <w:rsid w:val="00B53DA4"/>
    <w:rsid w:val="00B54BBD"/>
    <w:rsid w:val="00B56AC6"/>
    <w:rsid w:val="00B67AEE"/>
    <w:rsid w:val="00B70557"/>
    <w:rsid w:val="00B71EDC"/>
    <w:rsid w:val="00B76BDE"/>
    <w:rsid w:val="00B80A89"/>
    <w:rsid w:val="00B83101"/>
    <w:rsid w:val="00B83F85"/>
    <w:rsid w:val="00B84853"/>
    <w:rsid w:val="00B95152"/>
    <w:rsid w:val="00B966E2"/>
    <w:rsid w:val="00BB3BF8"/>
    <w:rsid w:val="00BB4E70"/>
    <w:rsid w:val="00BB7D4F"/>
    <w:rsid w:val="00BC03CD"/>
    <w:rsid w:val="00BC74FD"/>
    <w:rsid w:val="00BD3091"/>
    <w:rsid w:val="00BD6C10"/>
    <w:rsid w:val="00BF1BA5"/>
    <w:rsid w:val="00BF261F"/>
    <w:rsid w:val="00BF5017"/>
    <w:rsid w:val="00C0378C"/>
    <w:rsid w:val="00C06D21"/>
    <w:rsid w:val="00C129D4"/>
    <w:rsid w:val="00C21727"/>
    <w:rsid w:val="00C24A69"/>
    <w:rsid w:val="00C258F1"/>
    <w:rsid w:val="00C32E88"/>
    <w:rsid w:val="00C35734"/>
    <w:rsid w:val="00C5233F"/>
    <w:rsid w:val="00C56C28"/>
    <w:rsid w:val="00C64991"/>
    <w:rsid w:val="00C81466"/>
    <w:rsid w:val="00C84A18"/>
    <w:rsid w:val="00C9043C"/>
    <w:rsid w:val="00C92359"/>
    <w:rsid w:val="00C963A4"/>
    <w:rsid w:val="00CA0C5A"/>
    <w:rsid w:val="00CA581B"/>
    <w:rsid w:val="00CA5A44"/>
    <w:rsid w:val="00CB729E"/>
    <w:rsid w:val="00CC2F74"/>
    <w:rsid w:val="00CC37B3"/>
    <w:rsid w:val="00CD5111"/>
    <w:rsid w:val="00CD7098"/>
    <w:rsid w:val="00CE5A29"/>
    <w:rsid w:val="00CE7E24"/>
    <w:rsid w:val="00D10007"/>
    <w:rsid w:val="00D11F06"/>
    <w:rsid w:val="00D2004E"/>
    <w:rsid w:val="00D21E4B"/>
    <w:rsid w:val="00D2597C"/>
    <w:rsid w:val="00D40E3D"/>
    <w:rsid w:val="00D60BE4"/>
    <w:rsid w:val="00D63CD5"/>
    <w:rsid w:val="00D66E9D"/>
    <w:rsid w:val="00D71BB7"/>
    <w:rsid w:val="00D71E83"/>
    <w:rsid w:val="00D75FEC"/>
    <w:rsid w:val="00D85209"/>
    <w:rsid w:val="00DA0C07"/>
    <w:rsid w:val="00DA4849"/>
    <w:rsid w:val="00DB0AEE"/>
    <w:rsid w:val="00DB2086"/>
    <w:rsid w:val="00DB3FE0"/>
    <w:rsid w:val="00DB6AB8"/>
    <w:rsid w:val="00DB758F"/>
    <w:rsid w:val="00DC3636"/>
    <w:rsid w:val="00DE1221"/>
    <w:rsid w:val="00DE195C"/>
    <w:rsid w:val="00DE5F9F"/>
    <w:rsid w:val="00DE638A"/>
    <w:rsid w:val="00DE6917"/>
    <w:rsid w:val="00DE7B40"/>
    <w:rsid w:val="00DF19BA"/>
    <w:rsid w:val="00DF5916"/>
    <w:rsid w:val="00E03B99"/>
    <w:rsid w:val="00E0417D"/>
    <w:rsid w:val="00E15882"/>
    <w:rsid w:val="00E25FC9"/>
    <w:rsid w:val="00E30761"/>
    <w:rsid w:val="00E32497"/>
    <w:rsid w:val="00E3421E"/>
    <w:rsid w:val="00E46640"/>
    <w:rsid w:val="00E51892"/>
    <w:rsid w:val="00E52570"/>
    <w:rsid w:val="00E74FBE"/>
    <w:rsid w:val="00E80D36"/>
    <w:rsid w:val="00E85FCD"/>
    <w:rsid w:val="00E91982"/>
    <w:rsid w:val="00E933E6"/>
    <w:rsid w:val="00EA1201"/>
    <w:rsid w:val="00EB568D"/>
    <w:rsid w:val="00EC07A1"/>
    <w:rsid w:val="00EC090D"/>
    <w:rsid w:val="00ED78E7"/>
    <w:rsid w:val="00EE5A14"/>
    <w:rsid w:val="00EF12DA"/>
    <w:rsid w:val="00EF39E4"/>
    <w:rsid w:val="00EF6F22"/>
    <w:rsid w:val="00EF6F9A"/>
    <w:rsid w:val="00F04789"/>
    <w:rsid w:val="00F062F9"/>
    <w:rsid w:val="00F06BE6"/>
    <w:rsid w:val="00F12E45"/>
    <w:rsid w:val="00F15660"/>
    <w:rsid w:val="00F3275D"/>
    <w:rsid w:val="00F33DF4"/>
    <w:rsid w:val="00F348A9"/>
    <w:rsid w:val="00F35707"/>
    <w:rsid w:val="00F44AEA"/>
    <w:rsid w:val="00F51580"/>
    <w:rsid w:val="00F55AAC"/>
    <w:rsid w:val="00F60D8C"/>
    <w:rsid w:val="00F62FE1"/>
    <w:rsid w:val="00F7705D"/>
    <w:rsid w:val="00F779B7"/>
    <w:rsid w:val="00F804B3"/>
    <w:rsid w:val="00F9025B"/>
    <w:rsid w:val="00F94564"/>
    <w:rsid w:val="00F96D35"/>
    <w:rsid w:val="00FA1CB6"/>
    <w:rsid w:val="00FA3318"/>
    <w:rsid w:val="00FA7B01"/>
    <w:rsid w:val="00FB0C87"/>
    <w:rsid w:val="00FB1A4F"/>
    <w:rsid w:val="00FB571E"/>
    <w:rsid w:val="00FB66EA"/>
    <w:rsid w:val="00FC2C10"/>
    <w:rsid w:val="00FC3081"/>
    <w:rsid w:val="00FC4051"/>
    <w:rsid w:val="00FD1DCC"/>
    <w:rsid w:val="00FD46FE"/>
    <w:rsid w:val="00FD5DBE"/>
    <w:rsid w:val="00FE0C36"/>
    <w:rsid w:val="00FE50F1"/>
    <w:rsid w:val="04D0149A"/>
    <w:rsid w:val="053F2742"/>
    <w:rsid w:val="10B43AF6"/>
    <w:rsid w:val="110F0F4A"/>
    <w:rsid w:val="11366CAC"/>
    <w:rsid w:val="15AA0BBC"/>
    <w:rsid w:val="16C825E3"/>
    <w:rsid w:val="1ED710B6"/>
    <w:rsid w:val="2B9363C3"/>
    <w:rsid w:val="2C4270F8"/>
    <w:rsid w:val="301A1B38"/>
    <w:rsid w:val="319D7641"/>
    <w:rsid w:val="3724123D"/>
    <w:rsid w:val="3C1D490A"/>
    <w:rsid w:val="43C44275"/>
    <w:rsid w:val="43E60749"/>
    <w:rsid w:val="49595A39"/>
    <w:rsid w:val="4F524518"/>
    <w:rsid w:val="5CC7494E"/>
    <w:rsid w:val="5ECC0D9C"/>
    <w:rsid w:val="6064586D"/>
    <w:rsid w:val="60FF76B1"/>
    <w:rsid w:val="62962078"/>
    <w:rsid w:val="634070FD"/>
    <w:rsid w:val="64FB59F3"/>
    <w:rsid w:val="6C714C7D"/>
    <w:rsid w:val="70F31CCD"/>
    <w:rsid w:val="74000EBC"/>
    <w:rsid w:val="764908E7"/>
    <w:rsid w:val="7D2D5EBE"/>
    <w:rsid w:val="7DC16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18"/>
      <w:szCs w:val="24"/>
    </w:rPr>
  </w:style>
  <w:style w:type="paragraph" w:styleId="8">
    <w:name w:val="caption"/>
    <w:basedOn w:val="1"/>
    <w:next w:val="1"/>
    <w:link w:val="43"/>
    <w:qFormat/>
    <w:uiPriority w:val="0"/>
    <w:rPr>
      <w:rFonts w:ascii="Arial" w:hAnsi="Arial" w:eastAsia="黑体" w:cs="Mangal"/>
      <w:lang w:bidi="hi-IN"/>
    </w:rPr>
  </w:style>
  <w:style w:type="paragraph" w:styleId="9">
    <w:name w:val="Document Map"/>
    <w:basedOn w:val="1"/>
    <w:link w:val="36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link w:val="66"/>
    <w:semiHidden/>
    <w:qFormat/>
    <w:uiPriority w:val="0"/>
    <w:pPr>
      <w:jc w:val="left"/>
    </w:pPr>
    <w:rPr>
      <w:rFonts w:ascii="Calibri" w:hAnsi="Calibri" w:cstheme="minorBidi"/>
      <w:szCs w:val="22"/>
    </w:rPr>
  </w:style>
  <w:style w:type="paragraph" w:styleId="11">
    <w:name w:val="Body Text"/>
    <w:basedOn w:val="1"/>
    <w:link w:val="57"/>
    <w:qFormat/>
    <w:uiPriority w:val="0"/>
    <w:pPr>
      <w:spacing w:line="240" w:lineRule="atLeast"/>
    </w:pPr>
    <w:rPr>
      <w:rFonts w:ascii="宋体" w:cs="Mangal" w:hAnsiTheme="minorHAnsi"/>
      <w:b/>
      <w:sz w:val="28"/>
      <w:lang w:bidi="hi-IN"/>
    </w:rPr>
  </w:style>
  <w:style w:type="paragraph" w:styleId="12">
    <w:name w:val="Body Text Indent"/>
    <w:basedOn w:val="1"/>
    <w:link w:val="54"/>
    <w:qFormat/>
    <w:uiPriority w:val="0"/>
    <w:pPr>
      <w:spacing w:line="360" w:lineRule="exact"/>
      <w:ind w:firstLine="480" w:firstLineChars="200"/>
    </w:pPr>
    <w:rPr>
      <w:rFonts w:cs="Mangal" w:asciiTheme="minorHAnsi" w:hAnsiTheme="minorHAnsi"/>
      <w:sz w:val="24"/>
      <w:szCs w:val="24"/>
      <w:lang w:bidi="hi-I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4">
    <w:name w:val="Plain Text"/>
    <w:basedOn w:val="1"/>
    <w:link w:val="37"/>
    <w:qFormat/>
    <w:uiPriority w:val="0"/>
    <w:rPr>
      <w:rFonts w:ascii="宋体" w:hAnsi="Courier New" w:cs="Mangal"/>
      <w:lang w:bidi="hi-IN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cs="Mangal" w:asciiTheme="minorHAnsi" w:hAnsiTheme="minorHAnsi"/>
      <w:szCs w:val="24"/>
      <w:lang w:bidi="hi-IN"/>
    </w:rPr>
  </w:style>
  <w:style w:type="paragraph" w:styleId="16">
    <w:name w:val="Body Text Indent 2"/>
    <w:basedOn w:val="1"/>
    <w:link w:val="52"/>
    <w:qFormat/>
    <w:uiPriority w:val="0"/>
    <w:pPr>
      <w:spacing w:line="360" w:lineRule="exact"/>
      <w:ind w:firstLine="420" w:firstLineChars="200"/>
    </w:pPr>
    <w:rPr>
      <w:rFonts w:cs="Mangal" w:asciiTheme="minorHAnsi" w:hAnsiTheme="minorHAnsi"/>
      <w:szCs w:val="24"/>
      <w:lang w:bidi="hi-IN"/>
    </w:rPr>
  </w:style>
  <w:style w:type="paragraph" w:styleId="17">
    <w:name w:val="Balloon Text"/>
    <w:basedOn w:val="1"/>
    <w:link w:val="41"/>
    <w:semiHidden/>
    <w:qFormat/>
    <w:uiPriority w:val="0"/>
    <w:rPr>
      <w:rFonts w:cs="Mangal" w:asciiTheme="minorHAnsi" w:hAnsiTheme="minorHAnsi"/>
      <w:sz w:val="18"/>
      <w:szCs w:val="18"/>
      <w:lang w:bidi="hi-IN"/>
    </w:r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Mangal" w:asciiTheme="minorHAnsi" w:hAnsiTheme="minorHAnsi"/>
      <w:sz w:val="18"/>
      <w:szCs w:val="18"/>
      <w:lang w:bidi="hi-IN"/>
    </w:rPr>
  </w:style>
  <w:style w:type="paragraph" w:styleId="19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 w:asciiTheme="minorHAnsi" w:hAnsiTheme="minorHAnsi"/>
      <w:sz w:val="18"/>
      <w:szCs w:val="18"/>
      <w:lang w:bidi="hi-IN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890"/>
      </w:tabs>
      <w:adjustRightInd w:val="0"/>
      <w:snapToGrid w:val="0"/>
      <w:spacing w:before="120" w:after="120"/>
    </w:pPr>
    <w:rPr>
      <w:rFonts w:ascii="华文中宋" w:hAnsi="华文中宋" w:eastAsia="华文中宋"/>
      <w:b/>
      <w:bCs/>
      <w:caps/>
      <w:sz w:val="32"/>
      <w:szCs w:val="32"/>
    </w:rPr>
  </w:style>
  <w:style w:type="paragraph" w:styleId="21">
    <w:name w:val="Body Text Indent 3"/>
    <w:basedOn w:val="1"/>
    <w:link w:val="62"/>
    <w:qFormat/>
    <w:uiPriority w:val="0"/>
    <w:pPr>
      <w:spacing w:after="120"/>
      <w:ind w:left="420" w:leftChars="200"/>
    </w:pPr>
    <w:rPr>
      <w:rFonts w:cs="Mangal" w:asciiTheme="minorHAnsi" w:hAnsiTheme="minorHAnsi"/>
      <w:sz w:val="16"/>
      <w:szCs w:val="16"/>
      <w:lang w:bidi="hi-IN"/>
    </w:rPr>
  </w:style>
  <w:style w:type="paragraph" w:styleId="22">
    <w:name w:val="toc 2"/>
    <w:basedOn w:val="1"/>
    <w:next w:val="1"/>
    <w:qFormat/>
    <w:uiPriority w:val="39"/>
    <w:pPr>
      <w:ind w:left="420" w:leftChars="200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5">
    <w:name w:val="Table Grid"/>
    <w:basedOn w:val="2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page number"/>
    <w:qFormat/>
    <w:uiPriority w:val="0"/>
  </w:style>
  <w:style w:type="character" w:styleId="29">
    <w:name w:val="Hyperlink"/>
    <w:qFormat/>
    <w:uiPriority w:val="99"/>
    <w:rPr>
      <w:color w:val="0000FF"/>
      <w:u w:val="single"/>
    </w:rPr>
  </w:style>
  <w:style w:type="paragraph" w:styleId="30">
    <w:name w:val="List Paragraph"/>
    <w:basedOn w:val="1"/>
    <w:qFormat/>
    <w:uiPriority w:val="0"/>
    <w:pPr>
      <w:widowControl/>
      <w:spacing w:line="240" w:lineRule="exact"/>
      <w:ind w:firstLine="420" w:firstLineChars="200"/>
      <w:jc w:val="left"/>
    </w:pPr>
    <w:rPr>
      <w:rFonts w:asciiTheme="minorHAnsi" w:hAnsiTheme="minorHAnsi" w:eastAsiaTheme="minorEastAsia" w:cstheme="minorBidi"/>
    </w:rPr>
  </w:style>
  <w:style w:type="character" w:customStyle="1" w:styleId="31">
    <w:name w:val="标题 1 Char"/>
    <w:basedOn w:val="2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Char"/>
    <w:basedOn w:val="26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34">
    <w:name w:val="标题 4 Char"/>
    <w:basedOn w:val="26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basedOn w:val="26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36">
    <w:name w:val="文档结构图 Char"/>
    <w:basedOn w:val="26"/>
    <w:link w:val="9"/>
    <w:semiHidden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character" w:customStyle="1" w:styleId="37">
    <w:name w:val="纯文本 Char"/>
    <w:link w:val="14"/>
    <w:qFormat/>
    <w:uiPriority w:val="0"/>
    <w:rPr>
      <w:rFonts w:ascii="宋体" w:hAnsi="Courier New" w:eastAsia="宋体" w:cs="Mangal"/>
      <w:lang w:bidi="hi-IN"/>
    </w:rPr>
  </w:style>
  <w:style w:type="character" w:customStyle="1" w:styleId="38">
    <w:name w:val="纯文本 Char1"/>
    <w:basedOn w:val="26"/>
    <w:semiHidden/>
    <w:qFormat/>
    <w:uiPriority w:val="99"/>
    <w:rPr>
      <w:rFonts w:ascii="宋体" w:hAnsi="Courier New" w:eastAsia="宋体" w:cs="Courier New"/>
    </w:rPr>
  </w:style>
  <w:style w:type="character" w:customStyle="1" w:styleId="39">
    <w:name w:val="页眉 Char"/>
    <w:link w:val="19"/>
    <w:qFormat/>
    <w:uiPriority w:val="0"/>
    <w:rPr>
      <w:rFonts w:eastAsia="宋体" w:cs="Mangal"/>
      <w:sz w:val="18"/>
      <w:szCs w:val="18"/>
      <w:lang w:bidi="hi-IN"/>
    </w:rPr>
  </w:style>
  <w:style w:type="character" w:customStyle="1" w:styleId="40">
    <w:name w:val="页眉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批注框文本 Char"/>
    <w:link w:val="17"/>
    <w:semiHidden/>
    <w:qFormat/>
    <w:uiPriority w:val="0"/>
    <w:rPr>
      <w:rFonts w:eastAsia="宋体" w:cs="Mangal"/>
      <w:sz w:val="18"/>
      <w:szCs w:val="18"/>
      <w:lang w:bidi="hi-IN"/>
    </w:rPr>
  </w:style>
  <w:style w:type="character" w:customStyle="1" w:styleId="42">
    <w:name w:val="批注框文本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题注 Char"/>
    <w:link w:val="8"/>
    <w:qFormat/>
    <w:uiPriority w:val="0"/>
    <w:rPr>
      <w:rFonts w:ascii="Arial" w:hAnsi="Arial" w:eastAsia="黑体" w:cs="Mangal"/>
      <w:lang w:bidi="hi-IN"/>
    </w:rPr>
  </w:style>
  <w:style w:type="character" w:customStyle="1" w:styleId="44">
    <w:name w:val="页脚 Char"/>
    <w:link w:val="18"/>
    <w:qFormat/>
    <w:uiPriority w:val="99"/>
    <w:rPr>
      <w:rFonts w:eastAsia="宋体" w:cs="Mangal"/>
      <w:sz w:val="18"/>
      <w:szCs w:val="18"/>
      <w:lang w:bidi="hi-IN"/>
    </w:rPr>
  </w:style>
  <w:style w:type="character" w:customStyle="1" w:styleId="45">
    <w:name w:val="页脚 Char1"/>
    <w:basedOn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t11"/>
    <w:qFormat/>
    <w:uiPriority w:val="0"/>
  </w:style>
  <w:style w:type="character" w:customStyle="1" w:styleId="47">
    <w:name w:val="标题2－2 Char"/>
    <w:link w:val="48"/>
    <w:qFormat/>
    <w:uiPriority w:val="0"/>
    <w:rPr>
      <w:rFonts w:eastAsia="仿宋_GB2312" w:cs="Mangal"/>
      <w:b/>
      <w:bCs/>
      <w:sz w:val="32"/>
      <w:lang w:bidi="hi-IN"/>
    </w:rPr>
  </w:style>
  <w:style w:type="paragraph" w:customStyle="1" w:styleId="48">
    <w:name w:val="标题2－2"/>
    <w:basedOn w:val="1"/>
    <w:link w:val="47"/>
    <w:qFormat/>
    <w:uiPriority w:val="0"/>
    <w:pPr>
      <w:keepNext/>
      <w:keepLines/>
      <w:spacing w:before="156" w:after="156" w:line="416" w:lineRule="auto"/>
      <w:outlineLvl w:val="1"/>
    </w:pPr>
    <w:rPr>
      <w:rFonts w:eastAsia="仿宋_GB2312" w:cs="Mangal" w:asciiTheme="minorHAnsi" w:hAnsiTheme="minorHAnsi"/>
      <w:b/>
      <w:bCs/>
      <w:sz w:val="32"/>
      <w:lang w:bidi="hi-IN"/>
    </w:rPr>
  </w:style>
  <w:style w:type="character" w:customStyle="1" w:styleId="49">
    <w:name w:val="text_style1"/>
    <w:qFormat/>
    <w:uiPriority w:val="0"/>
    <w:rPr>
      <w:sz w:val="22"/>
      <w:szCs w:val="22"/>
      <w:u w:val="none"/>
    </w:rPr>
  </w:style>
  <w:style w:type="character" w:customStyle="1" w:styleId="50">
    <w:name w:val="样式 (中文) 仿宋_GB2312 三号 加粗 段前: 7.8 磅 段后: 7.8 磅 Char"/>
    <w:link w:val="51"/>
    <w:qFormat/>
    <w:uiPriority w:val="0"/>
    <w:rPr>
      <w:rFonts w:eastAsia="仿宋_GB2312" w:cs="Mangal"/>
      <w:b/>
      <w:sz w:val="32"/>
      <w:lang w:bidi="hi-IN"/>
    </w:rPr>
  </w:style>
  <w:style w:type="paragraph" w:customStyle="1" w:styleId="51">
    <w:name w:val="样式 (中文) 仿宋_GB2312 三号 加粗 段前: 7.8 磅 段后: 7.8 磅"/>
    <w:basedOn w:val="3"/>
    <w:link w:val="50"/>
    <w:qFormat/>
    <w:uiPriority w:val="0"/>
    <w:pPr>
      <w:spacing w:before="156" w:after="156"/>
    </w:pPr>
    <w:rPr>
      <w:rFonts w:eastAsia="仿宋_GB2312" w:cs="Mangal" w:asciiTheme="minorHAnsi" w:hAnsiTheme="minorHAnsi"/>
      <w:bCs w:val="0"/>
      <w:szCs w:val="21"/>
      <w:lang w:bidi="hi-IN"/>
    </w:rPr>
  </w:style>
  <w:style w:type="character" w:customStyle="1" w:styleId="52">
    <w:name w:val="正文文本缩进 2 Char"/>
    <w:link w:val="16"/>
    <w:qFormat/>
    <w:uiPriority w:val="0"/>
    <w:rPr>
      <w:rFonts w:eastAsia="宋体" w:cs="Mangal"/>
      <w:szCs w:val="24"/>
      <w:lang w:bidi="hi-IN"/>
    </w:rPr>
  </w:style>
  <w:style w:type="character" w:customStyle="1" w:styleId="53">
    <w:name w:val="正文文本缩进 2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4">
    <w:name w:val="正文文本缩进 Char"/>
    <w:link w:val="12"/>
    <w:qFormat/>
    <w:uiPriority w:val="0"/>
    <w:rPr>
      <w:rFonts w:eastAsia="宋体" w:cs="Mangal"/>
      <w:sz w:val="24"/>
      <w:szCs w:val="24"/>
      <w:lang w:bidi="hi-IN"/>
    </w:rPr>
  </w:style>
  <w:style w:type="character" w:customStyle="1" w:styleId="55">
    <w:name w:val="正文文本缩进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6">
    <w:name w:val="medblacktext"/>
    <w:qFormat/>
    <w:uiPriority w:val="0"/>
  </w:style>
  <w:style w:type="character" w:customStyle="1" w:styleId="57">
    <w:name w:val="正文文本 Char"/>
    <w:link w:val="11"/>
    <w:qFormat/>
    <w:uiPriority w:val="0"/>
    <w:rPr>
      <w:rFonts w:ascii="宋体" w:eastAsia="宋体" w:cs="Mangal"/>
      <w:b/>
      <w:sz w:val="28"/>
      <w:lang w:bidi="hi-IN"/>
    </w:rPr>
  </w:style>
  <w:style w:type="character" w:customStyle="1" w:styleId="58">
    <w:name w:val="正文文本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9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60">
    <w:name w:val="tpc_content"/>
    <w:qFormat/>
    <w:uiPriority w:val="0"/>
  </w:style>
  <w:style w:type="character" w:customStyle="1" w:styleId="61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2">
    <w:name w:val="正文文本缩进 3 Char"/>
    <w:link w:val="21"/>
    <w:qFormat/>
    <w:uiPriority w:val="0"/>
    <w:rPr>
      <w:rFonts w:eastAsia="宋体" w:cs="Mangal"/>
      <w:sz w:val="16"/>
      <w:szCs w:val="16"/>
      <w:lang w:bidi="hi-IN"/>
    </w:rPr>
  </w:style>
  <w:style w:type="character" w:customStyle="1" w:styleId="63">
    <w:name w:val="正文文本缩进 3 Char1"/>
    <w:basedOn w:val="2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4">
    <w:name w:val="日期 Char"/>
    <w:link w:val="15"/>
    <w:qFormat/>
    <w:uiPriority w:val="0"/>
    <w:rPr>
      <w:rFonts w:eastAsia="宋体" w:cs="Mangal"/>
      <w:szCs w:val="24"/>
      <w:lang w:bidi="hi-IN"/>
    </w:rPr>
  </w:style>
  <w:style w:type="character" w:customStyle="1" w:styleId="65">
    <w:name w:val="日期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6">
    <w:name w:val="批注文字 Char"/>
    <w:basedOn w:val="26"/>
    <w:link w:val="10"/>
    <w:semiHidden/>
    <w:qFormat/>
    <w:locked/>
    <w:uiPriority w:val="0"/>
    <w:rPr>
      <w:rFonts w:ascii="Calibri" w:hAnsi="Calibri" w:eastAsia="宋体"/>
      <w:szCs w:val="22"/>
    </w:rPr>
  </w:style>
  <w:style w:type="character" w:customStyle="1" w:styleId="67">
    <w:name w:val="批注文字 Char1"/>
    <w:basedOn w:val="2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8">
    <w:name w:val="apple-style-span"/>
    <w:basedOn w:val="26"/>
    <w:qFormat/>
    <w:uiPriority w:val="0"/>
  </w:style>
  <w:style w:type="paragraph" w:customStyle="1" w:styleId="69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 (中文) 仿宋_GB2312 小二 加粗 行距: 1.5 倍行距"/>
    <w:basedOn w:val="2"/>
    <w:next w:val="1"/>
    <w:qFormat/>
    <w:uiPriority w:val="0"/>
    <w:pPr>
      <w:spacing w:line="360" w:lineRule="auto"/>
    </w:pPr>
    <w:rPr>
      <w:rFonts w:eastAsia="仿宋_GB2312" w:cs="宋体"/>
      <w:bCs w:val="0"/>
      <w:sz w:val="36"/>
      <w:szCs w:val="20"/>
    </w:rPr>
  </w:style>
  <w:style w:type="paragraph" w:customStyle="1" w:styleId="71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72">
    <w:name w:val="Char Char Char Char"/>
    <w:basedOn w:val="1"/>
    <w:qFormat/>
    <w:uiPriority w:val="0"/>
    <w:pPr>
      <w:widowControl/>
      <w:tabs>
        <w:tab w:val="left" w:pos="420"/>
        <w:tab w:val="left" w:pos="630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4">
    <w:name w:val="小节标题"/>
    <w:basedOn w:val="1"/>
    <w:qFormat/>
    <w:uiPriority w:val="0"/>
    <w:pPr>
      <w:spacing w:line="360" w:lineRule="auto"/>
    </w:pPr>
    <w:rPr>
      <w:rFonts w:ascii="黑体" w:cs="宋体"/>
      <w:b/>
      <w:bCs/>
      <w:sz w:val="28"/>
      <w:szCs w:val="20"/>
    </w:rPr>
  </w:style>
  <w:style w:type="paragraph" w:customStyle="1" w:styleId="75">
    <w:name w:val="章标题"/>
    <w:basedOn w:val="2"/>
    <w:next w:val="1"/>
    <w:qFormat/>
    <w:uiPriority w:val="0"/>
    <w:pPr>
      <w:tabs>
        <w:tab w:val="left" w:pos="1560"/>
      </w:tabs>
      <w:autoSpaceDE w:val="0"/>
      <w:autoSpaceDN w:val="0"/>
      <w:adjustRightInd w:val="0"/>
      <w:spacing w:beforeLines="50" w:after="0" w:line="360" w:lineRule="auto"/>
      <w:ind w:left="1560" w:hanging="1560"/>
      <w:jc w:val="center"/>
    </w:pPr>
    <w:rPr>
      <w:rFonts w:ascii="黑体" w:hAnsi="宋体" w:eastAsia="黑体"/>
      <w:kern w:val="32"/>
    </w:rPr>
  </w:style>
  <w:style w:type="paragraph" w:customStyle="1" w:styleId="76">
    <w:name w:val="样式 题注 + 居中"/>
    <w:basedOn w:val="8"/>
    <w:qFormat/>
    <w:uiPriority w:val="0"/>
    <w:pPr>
      <w:snapToGrid w:val="0"/>
      <w:spacing w:beforeLines="150" w:afterLines="50"/>
      <w:jc w:val="center"/>
    </w:pPr>
    <w:rPr>
      <w:rFonts w:ascii="Times New Roman" w:hAnsi="Times New Roman"/>
    </w:rPr>
  </w:style>
  <w:style w:type="paragraph" w:customStyle="1" w:styleId="77">
    <w:name w:val="p0"/>
    <w:basedOn w:val="1"/>
    <w:qFormat/>
    <w:uiPriority w:val="0"/>
    <w:pPr>
      <w:widowControl/>
    </w:pPr>
    <w:rPr>
      <w:kern w:val="0"/>
    </w:r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DE8B6-4698-4F2C-B233-DD108581A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南京晓庄学院</Company>
  <Pages>3</Pages>
  <Words>250</Words>
  <Characters>257</Characters>
  <Lines>3</Lines>
  <Paragraphs>1</Paragraphs>
  <TotalTime>1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2018-11-23T07:45:00Z</dcterms:created>
  <dc:creator>王寰</dc:creator>
  <cp:lastModifiedBy>jry</cp:lastModifiedBy>
  <dcterms:modified xsi:type="dcterms:W3CDTF">2023-11-24T08:25:48Z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FA05C376AD104ADAB18716228B765728</vt:lpwstr>
  </property>
</Properties>
</file>