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360" w:lineRule="auto"/>
        <w:ind w:left="-420" w:leftChars="-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360" w:lineRule="auto"/>
        <w:ind w:left="-420" w:leftChars="-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lang w:val="en-US" w:eastAsia="zh-CN"/>
        </w:rPr>
        <w:t>校级学科</w:t>
      </w:r>
    </w:p>
    <w:tbl>
      <w:tblPr>
        <w:tblStyle w:val="2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1973"/>
        <w:gridCol w:w="2106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学科类型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学科名称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所在学院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带头人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扶持）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中国史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  <w:t>旅游与社会管理学院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秦翠红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扶持）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地理学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  <w:t>环境科学学院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肖晖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扶持）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Cs/>
                <w:sz w:val="22"/>
                <w:szCs w:val="22"/>
                <w:lang w:val="en-US"/>
              </w:rPr>
              <w:t>新闻传播学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  <w:t>新闻传播学院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陈长伟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扶持）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Cs/>
                <w:sz w:val="22"/>
                <w:szCs w:val="22"/>
                <w:lang w:val="en-US"/>
              </w:rPr>
              <w:t>工商管理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  <w:t>商学院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朱英明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扶持）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1009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/>
              </w:rPr>
              <w:t>材料科学与工程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  <w:t>环境科学学院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/>
              </w:rPr>
              <w:t>郎雷鸣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ESI前1%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化学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环境科学学院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段海宝</w:t>
            </w:r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、郎雷鸣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ESI前1%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物理学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电子工程学院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张磊</w:t>
            </w:r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、闫海涛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ESI前1%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数学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信息工程学院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郑豪、</w:t>
            </w: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ESI前1%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zh-CN" w:eastAsia="zh-CN" w:bidi="zh-CN"/>
              </w:rPr>
              <w:t>学科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  <w:t>环境与生态学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食品科学学院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商学院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环境科学学院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周峰</w:t>
            </w:r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、贲爱玲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赵彤、</w:t>
            </w: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王荣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段海宝</w:t>
            </w:r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、王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2"/>
                <w:szCs w:val="22"/>
                <w:lang w:val="en-US" w:eastAsia="zh-CN" w:bidi="ar-SA"/>
              </w:rPr>
              <w:t>晓波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360" w:lineRule="auto"/>
        <w:ind w:left="-420" w:leftChars="-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360" w:lineRule="auto"/>
        <w:ind w:left="-420" w:leftChars="-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</w:rPr>
        <w:t>创新团队</w:t>
      </w:r>
    </w:p>
    <w:tbl>
      <w:tblPr>
        <w:tblStyle w:val="2"/>
        <w:tblW w:w="9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463"/>
        <w:gridCol w:w="3360"/>
        <w:gridCol w:w="1575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>团队性质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>依托单位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江苏省学前弱势儿童教育与保护研究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幼儿师范学院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色农业生物技术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食品科学学院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周峰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 w:cs="Times New Roman"/>
          <w:b w:val="0"/>
          <w:bCs/>
          <w:sz w:val="28"/>
          <w:szCs w:val="22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</w:rPr>
        <w:br w:type="page"/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</w:rPr>
        <w:t>科研平台Ⅰ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  <w:lang w:eastAsia="zh-CN"/>
        </w:rPr>
        <w:t>类</w:t>
      </w:r>
    </w:p>
    <w:tbl>
      <w:tblPr>
        <w:tblStyle w:val="2"/>
        <w:tblpPr w:leftFromText="180" w:rightFromText="180" w:vertAnchor="text" w:horzAnchor="page" w:tblpXSpec="center" w:tblpY="239"/>
        <w:tblOverlap w:val="never"/>
        <w:tblW w:w="93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90"/>
        <w:gridCol w:w="3334"/>
        <w:gridCol w:w="1756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平台性质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省级工程研究中心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江苏省“人工智能+教育”工程研究中心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级现代农业产业技术体系建设项目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</w:rPr>
              <w:t>江苏现代农业（蛋鸡）产业技术体系溧水推广示范基地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周业飞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江苏省科普教育基地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食用菌生产与深加工科普基地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霍光明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spacing w:line="48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</w:rPr>
        <w:t>科研平台Ⅱ</w:t>
      </w:r>
      <w:r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  <w:lang w:eastAsia="zh-CN"/>
        </w:rPr>
        <w:t>类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445"/>
        <w:gridCol w:w="3375"/>
        <w:gridCol w:w="1838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平台性质</w:t>
            </w:r>
          </w:p>
        </w:tc>
        <w:tc>
          <w:tcPr>
            <w:tcW w:w="33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江苏高校哲学社会科学重点研究基地</w:t>
            </w:r>
          </w:p>
        </w:tc>
        <w:tc>
          <w:tcPr>
            <w:tcW w:w="33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新时代乡村基础教育发展研究中心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  <w:t>教师教育学院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  <w:t>幼儿师范学院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  <w:t>张济洲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南京市首批重点新型智库</w:t>
            </w:r>
          </w:p>
        </w:tc>
        <w:tc>
          <w:tcPr>
            <w:tcW w:w="33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南京未成年人心理健康研究院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心理健康研究院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  <w:t>鲁学军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/>
    <w:p>
      <w:pPr>
        <w:rPr>
          <w:rFonts w:hint="default" w:ascii="方正小标宋_GBK" w:hAnsi="方正小标宋_GBK" w:eastAsia="方正小标宋_GBK" w:cs="方正小标宋_GBK"/>
          <w:b/>
          <w:bCs w:val="0"/>
          <w:color w:val="auto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2ZmNjNjOThiMWQ0M2E4MDQzZTUwMTU1NGZjNzgifQ=="/>
  </w:docVars>
  <w:rsids>
    <w:rsidRoot w:val="5D477E03"/>
    <w:rsid w:val="0CA812B4"/>
    <w:rsid w:val="14C954C1"/>
    <w:rsid w:val="24F945D5"/>
    <w:rsid w:val="374D5DB3"/>
    <w:rsid w:val="3AD76819"/>
    <w:rsid w:val="54DD19C1"/>
    <w:rsid w:val="5D4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6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2023-11-24T01:36:00Z</dcterms:created>
  <dc:creator>jry</dc:creator>
  <cp:lastModifiedBy>jry</cp:lastModifiedBy>
  <cp:lastPrinted>2023-11-24T03:15:00Z</cp:lastPrinted>
  <dcterms:modified xsi:type="dcterms:W3CDTF">2023-11-28T08:03:18Z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7DBF0AF839964F2D8E0C79D2E3D60A6E_11</vt:lpwstr>
  </property>
</Properties>
</file>